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498" w:rsidRDefault="009B2B6F">
      <w:bookmarkStart w:id="0" w:name="_GoBack"/>
      <w:bookmarkEnd w:id="0"/>
      <w:r>
        <w:t>Paying with a Purchase Order from your school district?  Please review the information below to help ensure timely payment of your registration.</w:t>
      </w:r>
    </w:p>
    <w:p w:rsidR="009B2B6F" w:rsidRDefault="009B2B6F"/>
    <w:p w:rsidR="009B2B6F" w:rsidRDefault="009B2B6F" w:rsidP="009B2B6F">
      <w:pPr>
        <w:pStyle w:val="ListParagraph"/>
        <w:numPr>
          <w:ilvl w:val="0"/>
          <w:numId w:val="1"/>
        </w:numPr>
      </w:pPr>
      <w:r>
        <w:t xml:space="preserve">When registering for the conference please list the Purchase Order Number in the appropriate box on the registration form.  </w:t>
      </w:r>
    </w:p>
    <w:p w:rsidR="006117E2" w:rsidRDefault="006117E2" w:rsidP="006117E2">
      <w:pPr>
        <w:pStyle w:val="ListParagraph"/>
      </w:pPr>
      <w:r>
        <w:rPr>
          <w:noProof/>
        </w:rPr>
        <w:drawing>
          <wp:inline distT="0" distB="0" distL="0" distR="0" wp14:anchorId="1EC026AB" wp14:editId="4C983E72">
            <wp:extent cx="5478145" cy="516255"/>
            <wp:effectExtent l="0" t="0" r="8255" b="0"/>
            <wp:docPr id="1" name="Picture 1" descr="Macintosh HD:Users:mprimus:Desktop:Screen Shot 2017-08-22 at 3.46.1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primus:Desktop:Screen Shot 2017-08-22 at 3.46.19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78145" cy="516255"/>
                    </a:xfrm>
                    <a:prstGeom prst="rect">
                      <a:avLst/>
                    </a:prstGeom>
                    <a:noFill/>
                    <a:ln>
                      <a:noFill/>
                    </a:ln>
                  </pic:spPr>
                </pic:pic>
              </a:graphicData>
            </a:graphic>
          </wp:inline>
        </w:drawing>
      </w:r>
    </w:p>
    <w:p w:rsidR="009B2B6F" w:rsidRDefault="009B2B6F" w:rsidP="009B2B6F">
      <w:pPr>
        <w:pStyle w:val="ListParagraph"/>
        <w:numPr>
          <w:ilvl w:val="0"/>
          <w:numId w:val="1"/>
        </w:numPr>
      </w:pPr>
      <w:r>
        <w:t>Once you complete the form, click “next” and you will see a screen similar to this:</w:t>
      </w:r>
    </w:p>
    <w:p w:rsidR="006117E2" w:rsidRDefault="006117E2" w:rsidP="006117E2">
      <w:pPr>
        <w:pStyle w:val="ListParagraph"/>
      </w:pPr>
      <w:r>
        <w:rPr>
          <w:noProof/>
        </w:rPr>
        <w:drawing>
          <wp:inline distT="0" distB="0" distL="0" distR="0" wp14:anchorId="07A06A78" wp14:editId="302122E9">
            <wp:extent cx="4343400" cy="1879438"/>
            <wp:effectExtent l="0" t="0" r="0" b="635"/>
            <wp:docPr id="2" name="Picture 2" descr="Macintosh HD:Users:mprimus:Desktop:Screen Shot 2017-08-22 at 3.49.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primus:Desktop:Screen Shot 2017-08-22 at 3.49.29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43400" cy="1879438"/>
                    </a:xfrm>
                    <a:prstGeom prst="rect">
                      <a:avLst/>
                    </a:prstGeom>
                    <a:noFill/>
                    <a:ln>
                      <a:noFill/>
                    </a:ln>
                  </pic:spPr>
                </pic:pic>
              </a:graphicData>
            </a:graphic>
          </wp:inline>
        </w:drawing>
      </w:r>
    </w:p>
    <w:p w:rsidR="009B2B6F" w:rsidRDefault="009B2B6F" w:rsidP="009B2B6F">
      <w:pPr>
        <w:pStyle w:val="ListParagraph"/>
        <w:numPr>
          <w:ilvl w:val="0"/>
          <w:numId w:val="1"/>
        </w:numPr>
      </w:pPr>
      <w:r>
        <w:t>From this screen select “invoice me”</w:t>
      </w:r>
    </w:p>
    <w:p w:rsidR="006117E2" w:rsidRDefault="006117E2" w:rsidP="006117E2">
      <w:pPr>
        <w:pStyle w:val="ListParagraph"/>
      </w:pPr>
      <w:r>
        <w:rPr>
          <w:noProof/>
        </w:rPr>
        <w:drawing>
          <wp:inline distT="0" distB="0" distL="0" distR="0" wp14:anchorId="024509A8" wp14:editId="2D9030AC">
            <wp:extent cx="2628900" cy="547688"/>
            <wp:effectExtent l="0" t="0" r="0" b="11430"/>
            <wp:docPr id="3" name="Picture 3" descr="Macintosh HD:Users:mprimus:Desktop:Screen Shot 2017-08-22 at 3.49.3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primus:Desktop:Screen Shot 2017-08-22 at 3.49.3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47688"/>
                    </a:xfrm>
                    <a:prstGeom prst="rect">
                      <a:avLst/>
                    </a:prstGeom>
                    <a:noFill/>
                    <a:ln>
                      <a:noFill/>
                    </a:ln>
                  </pic:spPr>
                </pic:pic>
              </a:graphicData>
            </a:graphic>
          </wp:inline>
        </w:drawing>
      </w:r>
    </w:p>
    <w:p w:rsidR="009B2B6F" w:rsidRDefault="009B2B6F" w:rsidP="009B2B6F">
      <w:pPr>
        <w:pStyle w:val="ListParagraph"/>
        <w:numPr>
          <w:ilvl w:val="0"/>
          <w:numId w:val="1"/>
        </w:numPr>
      </w:pPr>
      <w:r>
        <w:t>From that screen select “view/pay invoice”</w:t>
      </w:r>
    </w:p>
    <w:p w:rsidR="006117E2" w:rsidRDefault="006117E2" w:rsidP="006117E2">
      <w:pPr>
        <w:pStyle w:val="ListParagraph"/>
      </w:pPr>
      <w:r>
        <w:rPr>
          <w:noProof/>
        </w:rPr>
        <w:drawing>
          <wp:inline distT="0" distB="0" distL="0" distR="0" wp14:anchorId="0FA80AA2" wp14:editId="3CACB2A8">
            <wp:extent cx="1828800" cy="447457"/>
            <wp:effectExtent l="0" t="0" r="0" b="10160"/>
            <wp:docPr id="4" name="Picture 4" descr="Macintosh HD:Users:mprimus:Desktop:Screen Shot 2017-08-22 at 3.50.0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mprimus:Desktop:Screen Shot 2017-08-22 at 3.50.07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447457"/>
                    </a:xfrm>
                    <a:prstGeom prst="rect">
                      <a:avLst/>
                    </a:prstGeom>
                    <a:noFill/>
                    <a:ln>
                      <a:noFill/>
                    </a:ln>
                  </pic:spPr>
                </pic:pic>
              </a:graphicData>
            </a:graphic>
          </wp:inline>
        </w:drawing>
      </w:r>
    </w:p>
    <w:p w:rsidR="009B2B6F" w:rsidRDefault="009B2B6F" w:rsidP="009B2B6F">
      <w:pPr>
        <w:pStyle w:val="ListParagraph"/>
        <w:numPr>
          <w:ilvl w:val="0"/>
          <w:numId w:val="1"/>
        </w:numPr>
      </w:pPr>
      <w:r>
        <w:t xml:space="preserve">Print a copy of the invoice and forward this to </w:t>
      </w:r>
      <w:r w:rsidR="006117E2">
        <w:t xml:space="preserve">your business office, accounts payable office, or the person in your district who pays bills.  </w:t>
      </w:r>
    </w:p>
    <w:p w:rsidR="006117E2" w:rsidRDefault="006117E2" w:rsidP="009B2B6F">
      <w:pPr>
        <w:pStyle w:val="ListParagraph"/>
        <w:numPr>
          <w:ilvl w:val="0"/>
          <w:numId w:val="1"/>
        </w:numPr>
      </w:pPr>
      <w:r>
        <w:t xml:space="preserve">You will also receive an invoice as part of your confirmation email.  You can also forward this copy to your business office, accounts payable office, or the person in your district </w:t>
      </w:r>
      <w:proofErr w:type="gramStart"/>
      <w:r>
        <w:t>who</w:t>
      </w:r>
      <w:proofErr w:type="gramEnd"/>
      <w:r>
        <w:t xml:space="preserve"> pays bills.  </w:t>
      </w:r>
    </w:p>
    <w:p w:rsidR="006117E2" w:rsidRDefault="006117E2" w:rsidP="009B2B6F">
      <w:pPr>
        <w:pStyle w:val="ListParagraph"/>
        <w:numPr>
          <w:ilvl w:val="0"/>
          <w:numId w:val="1"/>
        </w:numPr>
      </w:pPr>
      <w:r w:rsidRPr="006117E2">
        <w:rPr>
          <w:b/>
        </w:rPr>
        <w:t xml:space="preserve">The most important piece is that the invoice gets forwarded to the person in your district who writes checks and submits payments.  Without an invoice that shows them there is a balance due, they will not know to cut a check to ISCA.  </w:t>
      </w:r>
      <w:r>
        <w:t xml:space="preserve">The Purchase Order is </w:t>
      </w:r>
      <w:r w:rsidR="00BE67DF">
        <w:t xml:space="preserve">only </w:t>
      </w:r>
      <w:r>
        <w:t xml:space="preserve">the tool that approves the expenditure, not the actual payment to ISCA.  </w:t>
      </w:r>
    </w:p>
    <w:p w:rsidR="006117E2" w:rsidRDefault="006117E2" w:rsidP="006117E2">
      <w:pPr>
        <w:pStyle w:val="ListParagraph"/>
        <w:numPr>
          <w:ilvl w:val="0"/>
          <w:numId w:val="1"/>
        </w:numPr>
      </w:pPr>
      <w:r>
        <w:t xml:space="preserve">Please make sure that your district has the correct </w:t>
      </w:r>
      <w:r w:rsidR="00BE67DF">
        <w:t xml:space="preserve">remittance </w:t>
      </w:r>
      <w:r>
        <w:t xml:space="preserve">information on record for ISCA.  The mailing address, phone number, and fax number changed last year.  The correct contact information is:  </w:t>
      </w:r>
      <w:r>
        <w:tab/>
      </w:r>
    </w:p>
    <w:p w:rsidR="006117E2" w:rsidRPr="006117E2" w:rsidRDefault="006117E2" w:rsidP="006117E2">
      <w:pPr>
        <w:pStyle w:val="ListParagraph"/>
        <w:ind w:firstLine="720"/>
        <w:rPr>
          <w:b/>
        </w:rPr>
      </w:pPr>
      <w:r w:rsidRPr="006117E2">
        <w:rPr>
          <w:b/>
        </w:rPr>
        <w:t>Iowa School Counselor Association</w:t>
      </w:r>
      <w:r w:rsidRPr="006117E2">
        <w:rPr>
          <w:b/>
        </w:rPr>
        <w:tab/>
      </w:r>
    </w:p>
    <w:p w:rsidR="006117E2" w:rsidRPr="006117E2" w:rsidRDefault="006117E2" w:rsidP="006117E2">
      <w:pPr>
        <w:pStyle w:val="ListParagraph"/>
        <w:rPr>
          <w:b/>
        </w:rPr>
      </w:pPr>
      <w:r w:rsidRPr="006117E2">
        <w:rPr>
          <w:b/>
        </w:rPr>
        <w:tab/>
        <w:t>6919 Vista Drive</w:t>
      </w:r>
    </w:p>
    <w:p w:rsidR="006117E2" w:rsidRPr="006117E2" w:rsidRDefault="006117E2" w:rsidP="006117E2">
      <w:pPr>
        <w:pStyle w:val="ListParagraph"/>
        <w:ind w:firstLine="720"/>
        <w:rPr>
          <w:b/>
        </w:rPr>
      </w:pPr>
      <w:r w:rsidRPr="006117E2">
        <w:rPr>
          <w:b/>
        </w:rPr>
        <w:t>West Des Moines, IA 50266</w:t>
      </w:r>
    </w:p>
    <w:p w:rsidR="006117E2" w:rsidRPr="006117E2" w:rsidRDefault="006117E2" w:rsidP="006117E2">
      <w:pPr>
        <w:pStyle w:val="ListParagraph"/>
        <w:ind w:firstLine="720"/>
        <w:rPr>
          <w:b/>
        </w:rPr>
      </w:pPr>
      <w:r w:rsidRPr="006117E2">
        <w:rPr>
          <w:b/>
        </w:rPr>
        <w:t>Phone – 515-282-8192</w:t>
      </w:r>
      <w:r w:rsidRPr="006117E2">
        <w:rPr>
          <w:b/>
        </w:rPr>
        <w:tab/>
      </w:r>
      <w:r w:rsidRPr="006117E2">
        <w:rPr>
          <w:b/>
        </w:rPr>
        <w:tab/>
      </w:r>
      <w:r w:rsidRPr="006117E2">
        <w:rPr>
          <w:b/>
        </w:rPr>
        <w:tab/>
      </w:r>
      <w:r w:rsidRPr="006117E2">
        <w:rPr>
          <w:b/>
        </w:rPr>
        <w:tab/>
      </w:r>
      <w:r w:rsidRPr="006117E2">
        <w:rPr>
          <w:b/>
        </w:rPr>
        <w:tab/>
      </w:r>
    </w:p>
    <w:p w:rsidR="006117E2" w:rsidRPr="006117E2" w:rsidRDefault="006117E2" w:rsidP="006117E2">
      <w:pPr>
        <w:pStyle w:val="ListParagraph"/>
        <w:ind w:firstLine="720"/>
        <w:rPr>
          <w:b/>
        </w:rPr>
      </w:pPr>
      <w:r w:rsidRPr="006117E2">
        <w:rPr>
          <w:b/>
        </w:rPr>
        <w:t>Fax – 515-282-9117</w:t>
      </w:r>
    </w:p>
    <w:p w:rsidR="006117E2" w:rsidRDefault="006117E2" w:rsidP="006117E2"/>
    <w:sectPr w:rsidR="006117E2" w:rsidSect="006117E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24BF2"/>
    <w:multiLevelType w:val="hybridMultilevel"/>
    <w:tmpl w:val="18F4A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B6F"/>
    <w:rsid w:val="00245C4E"/>
    <w:rsid w:val="0049323F"/>
    <w:rsid w:val="006117E2"/>
    <w:rsid w:val="00707498"/>
    <w:rsid w:val="009B2B6F"/>
    <w:rsid w:val="00BE67DF"/>
    <w:rsid w:val="00CB6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B6F"/>
    <w:pPr>
      <w:ind w:left="720"/>
      <w:contextualSpacing/>
    </w:pPr>
  </w:style>
  <w:style w:type="paragraph" w:styleId="BalloonText">
    <w:name w:val="Balloon Text"/>
    <w:basedOn w:val="Normal"/>
    <w:link w:val="BalloonTextChar"/>
    <w:uiPriority w:val="99"/>
    <w:semiHidden/>
    <w:unhideWhenUsed/>
    <w:rsid w:val="0061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7E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B6F"/>
    <w:pPr>
      <w:ind w:left="720"/>
      <w:contextualSpacing/>
    </w:pPr>
  </w:style>
  <w:style w:type="paragraph" w:styleId="BalloonText">
    <w:name w:val="Balloon Text"/>
    <w:basedOn w:val="Normal"/>
    <w:link w:val="BalloonTextChar"/>
    <w:uiPriority w:val="99"/>
    <w:semiHidden/>
    <w:unhideWhenUsed/>
    <w:rsid w:val="0061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17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Primus</dc:creator>
  <cp:lastModifiedBy>Brittania Morey</cp:lastModifiedBy>
  <cp:revision>2</cp:revision>
  <cp:lastPrinted>2017-08-22T21:04:00Z</cp:lastPrinted>
  <dcterms:created xsi:type="dcterms:W3CDTF">2017-08-28T15:01:00Z</dcterms:created>
  <dcterms:modified xsi:type="dcterms:W3CDTF">2017-08-28T15:01:00Z</dcterms:modified>
</cp:coreProperties>
</file>